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1F" w:rsidRDefault="005D581F" w:rsidP="009332E3">
      <w:pPr>
        <w:jc w:val="right"/>
        <w:rPr>
          <w:sz w:val="24"/>
          <w:szCs w:val="24"/>
        </w:rPr>
      </w:pPr>
      <w:r w:rsidRPr="005D581F">
        <w:rPr>
          <w:sz w:val="24"/>
          <w:szCs w:val="24"/>
        </w:rPr>
        <w:t>Chojnów dnia 16.05.2019r.</w:t>
      </w:r>
    </w:p>
    <w:p w:rsidR="009332E3" w:rsidRDefault="009332E3" w:rsidP="009332E3">
      <w:pPr>
        <w:jc w:val="center"/>
        <w:rPr>
          <w:sz w:val="24"/>
          <w:szCs w:val="24"/>
        </w:rPr>
      </w:pPr>
    </w:p>
    <w:p w:rsidR="009332E3" w:rsidRDefault="009332E3" w:rsidP="009332E3">
      <w:pPr>
        <w:jc w:val="center"/>
        <w:rPr>
          <w:sz w:val="24"/>
          <w:szCs w:val="24"/>
        </w:rPr>
      </w:pPr>
    </w:p>
    <w:p w:rsidR="005D581F" w:rsidRDefault="005D581F" w:rsidP="009332E3">
      <w:pPr>
        <w:jc w:val="center"/>
        <w:rPr>
          <w:sz w:val="24"/>
          <w:szCs w:val="24"/>
        </w:rPr>
      </w:pPr>
      <w:r>
        <w:rPr>
          <w:sz w:val="24"/>
          <w:szCs w:val="24"/>
        </w:rPr>
        <w:t>Oznaczenie sprawy 1/04/2019</w:t>
      </w:r>
    </w:p>
    <w:p w:rsidR="005D581F" w:rsidRDefault="005D581F" w:rsidP="005D581F">
      <w:pPr>
        <w:rPr>
          <w:sz w:val="24"/>
          <w:szCs w:val="24"/>
        </w:rPr>
      </w:pPr>
      <w:bookmarkStart w:id="0" w:name="_GoBack"/>
      <w:bookmarkEnd w:id="0"/>
    </w:p>
    <w:p w:rsidR="005D581F" w:rsidRDefault="005D581F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Zamawiający zamierza przeznaczyć na realizacje zamówienia kwotę </w:t>
      </w:r>
      <w:r w:rsidR="009332E3">
        <w:rPr>
          <w:sz w:val="24"/>
          <w:szCs w:val="24"/>
        </w:rPr>
        <w:t>170.000,00 (brutto)</w:t>
      </w:r>
    </w:p>
    <w:p w:rsidR="005D581F" w:rsidRDefault="005D581F" w:rsidP="005D581F">
      <w:pPr>
        <w:pStyle w:val="Akapitzlist"/>
        <w:ind w:left="0"/>
        <w:rPr>
          <w:sz w:val="24"/>
          <w:szCs w:val="24"/>
        </w:rPr>
      </w:pPr>
    </w:p>
    <w:p w:rsidR="005D581F" w:rsidRDefault="005D581F" w:rsidP="005D581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2. Streszczenie oceny i porównanie ofert.</w:t>
      </w:r>
    </w:p>
    <w:p w:rsidR="005D581F" w:rsidRDefault="005D581F" w:rsidP="005D581F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913"/>
        <w:gridCol w:w="1403"/>
        <w:gridCol w:w="1405"/>
        <w:gridCol w:w="1455"/>
        <w:gridCol w:w="1381"/>
      </w:tblGrid>
      <w:tr w:rsidR="00B57978" w:rsidTr="00B57978">
        <w:trPr>
          <w:trHeight w:val="443"/>
        </w:trPr>
        <w:tc>
          <w:tcPr>
            <w:tcW w:w="504" w:type="dxa"/>
            <w:vMerge w:val="restart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42" w:type="dxa"/>
            <w:vMerge w:val="restart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</w:tc>
        <w:tc>
          <w:tcPr>
            <w:tcW w:w="1406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1412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Ofertowy okres gwarancji</w:t>
            </w:r>
          </w:p>
        </w:tc>
        <w:tc>
          <w:tcPr>
            <w:tcW w:w="1411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  <w:tc>
          <w:tcPr>
            <w:tcW w:w="1387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B57978" w:rsidTr="005D581F">
        <w:trPr>
          <w:trHeight w:val="442"/>
        </w:trPr>
        <w:tc>
          <w:tcPr>
            <w:tcW w:w="504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  <w:tc>
          <w:tcPr>
            <w:tcW w:w="1412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  <w:tc>
          <w:tcPr>
            <w:tcW w:w="1411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  <w:tc>
          <w:tcPr>
            <w:tcW w:w="1387" w:type="dxa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kryterium</w:t>
            </w:r>
          </w:p>
        </w:tc>
      </w:tr>
      <w:tr w:rsidR="005D581F" w:rsidTr="005D581F">
        <w:trPr>
          <w:trHeight w:val="585"/>
        </w:trPr>
        <w:tc>
          <w:tcPr>
            <w:tcW w:w="504" w:type="dxa"/>
            <w:vMerge w:val="restart"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2" w:type="dxa"/>
            <w:vMerge w:val="restart"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Nagbud</w:t>
            </w:r>
            <w:proofErr w:type="spellEnd"/>
          </w:p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Nagla</w:t>
            </w:r>
            <w:r w:rsidR="007A69A3">
              <w:rPr>
                <w:sz w:val="24"/>
                <w:szCs w:val="24"/>
              </w:rPr>
              <w:t>k</w:t>
            </w:r>
          </w:p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Osiek ul. Makowa</w:t>
            </w:r>
            <w:r w:rsidR="007A69A3">
              <w:rPr>
                <w:sz w:val="24"/>
                <w:szCs w:val="24"/>
              </w:rPr>
              <w:t xml:space="preserve"> 6</w:t>
            </w:r>
          </w:p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59-300 Lubin</w:t>
            </w: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180.824,99</w:t>
            </w: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miesięcy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30.08.2019r.</w:t>
            </w:r>
          </w:p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5D581F" w:rsidRDefault="005D581F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581F" w:rsidTr="005D581F">
        <w:trPr>
          <w:trHeight w:val="585"/>
        </w:trPr>
        <w:tc>
          <w:tcPr>
            <w:tcW w:w="504" w:type="dxa"/>
            <w:vMerge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5D581F" w:rsidRDefault="005D581F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54,25</w:t>
            </w:r>
          </w:p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D581F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90,25</w:t>
            </w:r>
          </w:p>
        </w:tc>
      </w:tr>
      <w:tr w:rsidR="00B57978" w:rsidTr="00B57978">
        <w:trPr>
          <w:trHeight w:val="293"/>
        </w:trPr>
        <w:tc>
          <w:tcPr>
            <w:tcW w:w="504" w:type="dxa"/>
            <w:vMerge w:val="restart"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2" w:type="dxa"/>
            <w:vMerge w:val="restart"/>
          </w:tcPr>
          <w:p w:rsidR="00B57978" w:rsidRDefault="00B57978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Produkcyjno-</w:t>
            </w:r>
            <w:r w:rsidR="007A69A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andlow</w:t>
            </w:r>
            <w:r w:rsidR="007A69A3">
              <w:rPr>
                <w:sz w:val="24"/>
                <w:szCs w:val="24"/>
              </w:rPr>
              <w:t>o-</w:t>
            </w:r>
          </w:p>
          <w:p w:rsidR="00B57978" w:rsidRDefault="00B57978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Usługowe „ ARBUD”</w:t>
            </w:r>
          </w:p>
          <w:p w:rsidR="00B57978" w:rsidRDefault="00B57978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Wiesław </w:t>
            </w:r>
            <w:proofErr w:type="spellStart"/>
            <w:r w:rsidR="007A69A3">
              <w:rPr>
                <w:sz w:val="24"/>
                <w:szCs w:val="24"/>
              </w:rPr>
              <w:t>Pichla</w:t>
            </w:r>
            <w:proofErr w:type="spellEnd"/>
          </w:p>
          <w:p w:rsidR="007A69A3" w:rsidRDefault="007A69A3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Szkolna 7</w:t>
            </w:r>
          </w:p>
          <w:p w:rsidR="007A69A3" w:rsidRDefault="007A69A3" w:rsidP="00B5797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59-220 Legnica</w:t>
            </w: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163.500,00</w:t>
            </w:r>
          </w:p>
          <w:p w:rsidR="00B57978" w:rsidRDefault="00B57978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miesięcy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22.08.2019r.</w:t>
            </w:r>
          </w:p>
        </w:tc>
        <w:tc>
          <w:tcPr>
            <w:tcW w:w="1387" w:type="dxa"/>
          </w:tcPr>
          <w:p w:rsidR="00B57978" w:rsidRDefault="00B57978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7978" w:rsidTr="005D581F">
        <w:trPr>
          <w:trHeight w:val="292"/>
        </w:trPr>
        <w:tc>
          <w:tcPr>
            <w:tcW w:w="504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57978" w:rsidRDefault="00B57978" w:rsidP="005D581F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 w:rsidR="007A69A3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57978" w:rsidRDefault="007A69A3" w:rsidP="007A69A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D581F" w:rsidRPr="005D581F" w:rsidRDefault="005D581F" w:rsidP="005D581F">
      <w:pPr>
        <w:pStyle w:val="Akapitzlist"/>
        <w:ind w:left="0"/>
        <w:rPr>
          <w:sz w:val="24"/>
          <w:szCs w:val="24"/>
        </w:rPr>
      </w:pPr>
    </w:p>
    <w:sectPr w:rsidR="005D581F" w:rsidRPr="005D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447"/>
    <w:multiLevelType w:val="hybridMultilevel"/>
    <w:tmpl w:val="1E8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1F"/>
    <w:rsid w:val="005D581F"/>
    <w:rsid w:val="007A69A3"/>
    <w:rsid w:val="009332E3"/>
    <w:rsid w:val="00B262F9"/>
    <w:rsid w:val="00B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476F"/>
  <w15:chartTrackingRefBased/>
  <w15:docId w15:val="{494540D8-8DDF-4DC0-A2ED-A3470DB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81F"/>
    <w:pPr>
      <w:ind w:left="720"/>
      <w:contextualSpacing/>
    </w:pPr>
  </w:style>
  <w:style w:type="table" w:styleId="Tabela-Siatka">
    <w:name w:val="Table Grid"/>
    <w:basedOn w:val="Standardowy"/>
    <w:uiPriority w:val="39"/>
    <w:rsid w:val="005D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Mariusz Kowalczyk</cp:lastModifiedBy>
  <cp:revision>2</cp:revision>
  <cp:lastPrinted>2019-05-17T07:33:00Z</cp:lastPrinted>
  <dcterms:created xsi:type="dcterms:W3CDTF">2019-05-17T12:10:00Z</dcterms:created>
  <dcterms:modified xsi:type="dcterms:W3CDTF">2019-05-17T12:10:00Z</dcterms:modified>
</cp:coreProperties>
</file>